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Pr="00777C26">
              <w:rPr>
                <w:rStyle w:val="-"/>
                <w:rFonts w:ascii="Tahoma" w:hAnsi="Tahoma" w:cs="Tahoma"/>
                <w:noProof/>
              </w:rPr>
              <w:t>1.1.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Pr="00777C26">
              <w:rPr>
                <w:rStyle w:val="-"/>
                <w:rFonts w:ascii="Tahoma" w:hAnsi="Tahoma" w:cs="Tahoma"/>
                <w:noProof/>
              </w:rPr>
              <w:t>1.2.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Pr="00777C26">
              <w:rPr>
                <w:rStyle w:val="-"/>
                <w:rFonts w:ascii="Tahoma" w:hAnsi="Tahoma" w:cs="Tahoma"/>
                <w:noProof/>
              </w:rPr>
              <w:t>1.3.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003060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Pr="00777C26">
              <w:rPr>
                <w:rStyle w:val="-"/>
                <w:rFonts w:ascii="Tahoma" w:hAnsi="Tahoma" w:cs="Tahoma"/>
                <w:noProof/>
              </w:rPr>
              <w:t>2.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Pr="00777C26">
              <w:rPr>
                <w:rStyle w:val="-"/>
                <w:rFonts w:ascii="Tahoma" w:hAnsi="Tahoma" w:cs="Tahoma"/>
                <w:noProof/>
              </w:rPr>
              <w:t>2.1.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Pr="00777C26">
              <w:rPr>
                <w:rStyle w:val="-"/>
                <w:rFonts w:ascii="Tahoma" w:hAnsi="Tahoma" w:cs="Tahoma"/>
                <w:noProof/>
              </w:rPr>
              <w:t>2.2.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003060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Pr="00777C26">
              <w:rPr>
                <w:rStyle w:val="-"/>
                <w:rFonts w:ascii="Tahoma" w:hAnsi="Tahoma" w:cs="Tahoma"/>
                <w:noProof/>
              </w:rPr>
              <w:t>2.2.1.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003060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Pr="00777C26">
              <w:rPr>
                <w:rStyle w:val="-"/>
                <w:rFonts w:ascii="Tahoma" w:hAnsi="Tahoma" w:cs="Tahoma"/>
                <w:noProof/>
              </w:rPr>
              <w:t>2.2.2.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003060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Pr="00777C26">
              <w:rPr>
                <w:rStyle w:val="-"/>
                <w:rFonts w:ascii="Tahoma" w:hAnsi="Tahoma" w:cs="Tahoma"/>
                <w:noProof/>
              </w:rPr>
              <w:t>2.2.3.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003060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Pr="00777C26">
              <w:rPr>
                <w:rStyle w:val="-"/>
                <w:rFonts w:ascii="Tahoma" w:hAnsi="Tahoma" w:cs="Tahoma"/>
                <w:noProof/>
              </w:rPr>
              <w:t>3.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Pr="00777C26">
              <w:rPr>
                <w:rStyle w:val="-"/>
                <w:rFonts w:ascii="Tahoma" w:hAnsi="Tahoma" w:cs="Tahoma"/>
                <w:noProof/>
              </w:rPr>
              <w:t>3.1.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003060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Pr="00777C26">
              <w:rPr>
                <w:rStyle w:val="-"/>
                <w:rFonts w:ascii="Tahoma" w:hAnsi="Tahoma" w:cs="Tahoma"/>
                <w:noProof/>
              </w:rPr>
              <w:t>3.2.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003060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Pr="00777C26">
              <w:rPr>
                <w:rStyle w:val="-"/>
                <w:rFonts w:ascii="Tahoma" w:hAnsi="Tahoma" w:cs="Tahoma"/>
                <w:noProof/>
              </w:rPr>
              <w:t>3.2.1.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003060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Pr="00777C26">
              <w:rPr>
                <w:rStyle w:val="-"/>
                <w:rFonts w:ascii="Tahoma" w:hAnsi="Tahoma" w:cs="Tahoma"/>
                <w:noProof/>
              </w:rPr>
              <w:t>3.2.2.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003060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Pr="00777C26">
              <w:rPr>
                <w:rStyle w:val="-"/>
                <w:rFonts w:ascii="Tahoma" w:hAnsi="Tahoma" w:cs="Tahoma"/>
                <w:noProof/>
              </w:rPr>
              <w:t>3.2.3.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003060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Pr="00777C26">
              <w:rPr>
                <w:rStyle w:val="-"/>
                <w:rFonts w:ascii="Tahoma" w:hAnsi="Tahoma" w:cs="Tahoma"/>
                <w:noProof/>
              </w:rPr>
              <w:t>4.</w:t>
            </w:r>
            <w:r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_Toc122100790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424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C60B87">
      <w:pPr>
        <w:jc w:val="both"/>
        <w:rPr>
          <w:rFonts w:ascii="Tahoma" w:hAnsi="Tahoma" w:cs="Tahoma"/>
          <w:sz w:val="20"/>
        </w:rPr>
      </w:pPr>
    </w:p>
    <w:p w14:paraId="14F239BE" w14:textId="61CD5E28" w:rsidR="00A86BA5" w:rsidRPr="00855DC4" w:rsidRDefault="00CF6087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Το παρόν έγγραφο αποτελεί </w:t>
      </w:r>
      <w:r w:rsidR="003E5572" w:rsidRPr="00855DC4">
        <w:rPr>
          <w:rFonts w:ascii="Tahoma" w:hAnsi="Tahoma" w:cs="Tahoma"/>
          <w:sz w:val="20"/>
        </w:rPr>
        <w:t xml:space="preserve">έναν οδηγό περιεχομένων για την εκπόνηση εκθέσεων τεκμηρίωσης </w:t>
      </w:r>
      <w:r w:rsidR="00827F04" w:rsidRPr="00855DC4">
        <w:rPr>
          <w:rFonts w:ascii="Tahoma" w:hAnsi="Tahoma" w:cs="Tahoma"/>
          <w:sz w:val="20"/>
        </w:rPr>
        <w:t xml:space="preserve">της κλιματικής ανθεκτικότητας </w:t>
      </w:r>
      <w:r w:rsidR="00E65297" w:rsidRPr="00855DC4">
        <w:rPr>
          <w:rFonts w:ascii="Tahoma" w:hAnsi="Tahoma" w:cs="Tahoma"/>
          <w:sz w:val="20"/>
        </w:rPr>
        <w:t xml:space="preserve">των </w:t>
      </w:r>
      <w:r w:rsidR="00B96B13" w:rsidRPr="00855DC4">
        <w:rPr>
          <w:rFonts w:ascii="Tahoma" w:hAnsi="Tahoma" w:cs="Tahoma"/>
          <w:sz w:val="20"/>
        </w:rPr>
        <w:t xml:space="preserve">έργων υποδομής που υποβάλλονται προς συγχρηματοδότηση σε Προγράμματα του ΕΣΠΑ 2021 </w:t>
      </w:r>
      <w:r w:rsidR="00E65297" w:rsidRPr="00855DC4">
        <w:rPr>
          <w:rFonts w:ascii="Tahoma" w:hAnsi="Tahoma" w:cs="Tahoma"/>
          <w:sz w:val="20"/>
        </w:rPr>
        <w:t>–</w:t>
      </w:r>
      <w:r w:rsidR="00B96B13" w:rsidRPr="00855DC4">
        <w:rPr>
          <w:rFonts w:ascii="Tahoma" w:hAnsi="Tahoma" w:cs="Tahoma"/>
          <w:sz w:val="20"/>
        </w:rPr>
        <w:t xml:space="preserve"> 2027</w:t>
      </w:r>
      <w:r w:rsidR="00E65297" w:rsidRPr="00855DC4">
        <w:rPr>
          <w:rFonts w:ascii="Tahoma" w:hAnsi="Tahoma" w:cs="Tahoma"/>
          <w:sz w:val="20"/>
        </w:rPr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rPr>
          <w:rFonts w:ascii="Tahoma" w:hAnsi="Tahoma" w:cs="Tahoma"/>
          <w:sz w:val="20"/>
        </w:rPr>
        <w:t xml:space="preserve"> έγγραφο</w:t>
      </w:r>
      <w:r w:rsidR="00E65297" w:rsidRPr="00855DC4">
        <w:rPr>
          <w:rFonts w:ascii="Tahoma" w:hAnsi="Tahoma" w:cs="Tahoma"/>
          <w:sz w:val="20"/>
        </w:rPr>
        <w:t xml:space="preserve"> </w:t>
      </w:r>
      <w:r w:rsidR="00375386" w:rsidRPr="00855DC4">
        <w:rPr>
          <w:rFonts w:ascii="Tahoma" w:hAnsi="Tahoma" w:cs="Tahoma"/>
          <w:sz w:val="20"/>
        </w:rPr>
        <w:t>«</w:t>
      </w:r>
      <w:r w:rsidR="00B45B98" w:rsidRPr="00855DC4">
        <w:rPr>
          <w:rFonts w:ascii="Tahoma" w:hAnsi="Tahoma" w:cs="Tahoma"/>
          <w:sz w:val="20"/>
        </w:rPr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rPr>
          <w:rFonts w:ascii="Tahoma" w:hAnsi="Tahoma" w:cs="Tahoma"/>
          <w:sz w:val="20"/>
        </w:rPr>
        <w:t xml:space="preserve"> </w:t>
      </w:r>
    </w:p>
    <w:p w14:paraId="638D3569" w14:textId="77777777" w:rsidR="00A86BA5" w:rsidRPr="00855DC4" w:rsidRDefault="00A86BA5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0" w:name="_Toc122100774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0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1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6"/>
      <w:proofErr w:type="spellStart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2"/>
      <w:proofErr w:type="spellEnd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</w:t>
      </w:r>
      <w:proofErr w:type="spellStart"/>
      <w:r w:rsidRPr="00855DC4">
        <w:rPr>
          <w:rFonts w:ascii="Tahoma" w:hAnsi="Tahoma" w:cs="Tahoma"/>
          <w:sz w:val="20"/>
        </w:rPr>
        <w:t>χωροθέτηση</w:t>
      </w:r>
      <w:proofErr w:type="spellEnd"/>
      <w:r w:rsidRPr="00855DC4">
        <w:rPr>
          <w:rFonts w:ascii="Tahoma" w:hAnsi="Tahoma" w:cs="Tahoma"/>
          <w:sz w:val="20"/>
        </w:rPr>
        <w:t xml:space="preserve">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3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4" w:name="_Toc122100778"/>
      <w:r w:rsidRPr="00855DC4">
        <w:rPr>
          <w:rFonts w:ascii="Tahoma" w:hAnsi="Tahoma" w:cs="Tahoma"/>
          <w:sz w:val="20"/>
          <w:szCs w:val="20"/>
        </w:rPr>
        <w:lastRenderedPageBreak/>
        <w:t>Μετριασμός της κλιματικής αλλαγής</w:t>
      </w:r>
      <w:bookmarkEnd w:id="4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5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5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proofErr w:type="spellStart"/>
      <w:r w:rsidR="00E14C90" w:rsidRPr="00567B12">
        <w:rPr>
          <w:rFonts w:ascii="Tahoma" w:hAnsi="Tahoma" w:cs="Tahoma"/>
          <w:sz w:val="20"/>
          <w:lang w:val="en-US"/>
        </w:rPr>
        <w:t>tnCO</w:t>
      </w:r>
      <w:proofErr w:type="spellEnd"/>
      <w:r w:rsidR="00E14C90" w:rsidRPr="00567B12">
        <w:rPr>
          <w:rFonts w:ascii="Tahoma" w:hAnsi="Tahoma" w:cs="Tahoma"/>
          <w:sz w:val="20"/>
          <w:vertAlign w:val="subscript"/>
        </w:rPr>
        <w:t>2</w:t>
      </w:r>
      <w:r w:rsidR="00E14C90" w:rsidRPr="00567B12">
        <w:rPr>
          <w:rFonts w:ascii="Tahoma" w:hAnsi="Tahoma" w:cs="Tahoma"/>
          <w:sz w:val="20"/>
          <w:lang w:val="en-US"/>
        </w:rPr>
        <w:t>eq</w:t>
      </w:r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proofErr w:type="spellStart"/>
      <w:r w:rsidR="007160CF" w:rsidRPr="00567B12">
        <w:rPr>
          <w:rFonts w:ascii="Tahoma" w:hAnsi="Tahoma" w:cs="Tahoma"/>
          <w:sz w:val="20"/>
          <w:lang w:val="en-US"/>
        </w:rPr>
        <w:t>tnCO</w:t>
      </w:r>
      <w:proofErr w:type="spellEnd"/>
      <w:r w:rsidR="007160CF" w:rsidRPr="00567B12">
        <w:rPr>
          <w:rFonts w:ascii="Tahoma" w:hAnsi="Tahoma" w:cs="Tahoma"/>
          <w:sz w:val="20"/>
          <w:vertAlign w:val="subscript"/>
        </w:rPr>
        <w:t>2</w:t>
      </w:r>
      <w:r w:rsidR="007160CF" w:rsidRPr="00567B12">
        <w:rPr>
          <w:rFonts w:ascii="Tahoma" w:hAnsi="Tahoma" w:cs="Tahoma"/>
          <w:sz w:val="20"/>
          <w:lang w:val="en-US"/>
        </w:rPr>
        <w:t>eq</w:t>
      </w:r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6" w:name="_Toc122100780"/>
      <w:r w:rsidRPr="00567B12">
        <w:rPr>
          <w:rFonts w:ascii="Tahoma" w:hAnsi="Tahoma" w:cs="Tahoma"/>
          <w:sz w:val="20"/>
          <w:szCs w:val="20"/>
        </w:rPr>
        <w:t>Λεπτομερής ανάλυση</w:t>
      </w:r>
      <w:bookmarkEnd w:id="6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lastRenderedPageBreak/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7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7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</w:t>
      </w:r>
      <w:proofErr w:type="spellStart"/>
      <w:r w:rsidRPr="00567B12">
        <w:rPr>
          <w:rFonts w:ascii="Tahoma" w:hAnsi="Tahoma" w:cs="Tahoma"/>
          <w:color w:val="000000"/>
          <w:sz w:val="20"/>
          <w:shd w:val="clear" w:color="auto" w:fill="FFFFFF"/>
        </w:rPr>
        <w:t>παρόχους</w:t>
      </w:r>
      <w:proofErr w:type="spellEnd"/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8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8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9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9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0" w:name="_Toc122100784"/>
      <w:r w:rsidRPr="00567B12">
        <w:rPr>
          <w:rFonts w:ascii="Tahoma" w:hAnsi="Tahoma" w:cs="Tahoma"/>
          <w:sz w:val="20"/>
          <w:szCs w:val="20"/>
        </w:rPr>
        <w:lastRenderedPageBreak/>
        <w:t>Προσαρμογή στην κλιματική αλλαγή</w:t>
      </w:r>
      <w:bookmarkEnd w:id="10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1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1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2" w:name="_Toc122100786"/>
      <w:r w:rsidRPr="00567B12">
        <w:rPr>
          <w:rFonts w:ascii="Tahoma" w:hAnsi="Tahoma" w:cs="Tahoma"/>
          <w:sz w:val="20"/>
          <w:szCs w:val="20"/>
        </w:rPr>
        <w:lastRenderedPageBreak/>
        <w:t>Λεπτομερής ανάλυση</w:t>
      </w:r>
      <w:bookmarkEnd w:id="12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3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3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4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5" w:name="_Toc122100789"/>
      <w:r w:rsidRPr="00567B12">
        <w:rPr>
          <w:rFonts w:ascii="Tahoma" w:hAnsi="Tahoma" w:cs="Tahoma"/>
          <w:sz w:val="20"/>
          <w:szCs w:val="20"/>
        </w:rPr>
        <w:t>Συνέπεια με στρατηγικές και σχέδια προσαρμογής</w:t>
      </w:r>
      <w:bookmarkEnd w:id="15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6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6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1"/>
      <w:footerReference w:type="default" r:id="rId12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964CA" w14:textId="77777777" w:rsidR="00DF7CF2" w:rsidRDefault="00DF7CF2" w:rsidP="00710679">
      <w:pPr>
        <w:spacing w:after="0" w:line="240" w:lineRule="auto"/>
      </w:pPr>
      <w:r>
        <w:separator/>
      </w:r>
    </w:p>
  </w:endnote>
  <w:endnote w:type="continuationSeparator" w:id="0">
    <w:p w14:paraId="37DC2A9F" w14:textId="77777777" w:rsidR="00DF7CF2" w:rsidRDefault="00DF7CF2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31" w:type="dxa"/>
      <w:jc w:val="center"/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E9195A" w:rsidRPr="00BA5CA9" w14:paraId="014DED31" w14:textId="77777777" w:rsidTr="005C1152">
      <w:trPr>
        <w:trHeight w:val="847"/>
        <w:jc w:val="center"/>
      </w:trPr>
      <w:tc>
        <w:tcPr>
          <w:tcW w:w="3383" w:type="dxa"/>
        </w:tcPr>
        <w:p w14:paraId="1B2501F8" w14:textId="77777777" w:rsidR="00E9195A" w:rsidRPr="00BA5CA9" w:rsidRDefault="00E9195A" w:rsidP="001254A9">
          <w:pPr>
            <w:spacing w:before="120" w:after="0" w:line="240" w:lineRule="auto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</w:p>
        <w:p w14:paraId="75C94787" w14:textId="14A44AD9" w:rsidR="00E9195A" w:rsidRPr="00BA5CA9" w:rsidRDefault="003B4866" w:rsidP="001254A9">
          <w:pPr>
            <w:spacing w:after="0" w:line="240" w:lineRule="auto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  <w:r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   </w:t>
          </w:r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>Έκδοση:1</w:t>
          </w:r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vertAlign w:val="superscript"/>
              <w:lang w:eastAsia="el-GR"/>
            </w:rPr>
            <w:t>η</w:t>
          </w:r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</w:t>
          </w:r>
        </w:p>
        <w:p w14:paraId="45CA0E56" w14:textId="7DD8332E" w:rsidR="00E9195A" w:rsidRPr="00BA5CA9" w:rsidRDefault="003B4866" w:rsidP="003B4866">
          <w:pPr>
            <w:spacing w:after="0" w:line="240" w:lineRule="auto"/>
            <w:rPr>
              <w:rFonts w:ascii="Tahoma" w:eastAsia="Times New Roman" w:hAnsi="Tahoma" w:cs="Tahoma"/>
              <w:bCs/>
              <w:lang w:eastAsia="el-GR"/>
            </w:rPr>
          </w:pPr>
          <w:r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   </w:t>
          </w:r>
          <w:proofErr w:type="spellStart"/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>Ημ</w:t>
          </w:r>
          <w:proofErr w:type="spellEnd"/>
          <w:r w:rsidR="00E9195A"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. Έκδοσης: </w:t>
          </w:r>
          <w:r w:rsidR="00E9195A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>Δεκέμβριος 2022</w:t>
          </w:r>
        </w:p>
      </w:tc>
      <w:tc>
        <w:tcPr>
          <w:tcW w:w="2850" w:type="dxa"/>
          <w:vAlign w:val="center"/>
        </w:tcPr>
        <w:p w14:paraId="7394E2AA" w14:textId="77777777" w:rsidR="00E9195A" w:rsidRPr="00BA5CA9" w:rsidRDefault="00E9195A" w:rsidP="001254A9">
          <w:pPr>
            <w:spacing w:after="0" w:line="240" w:lineRule="auto"/>
            <w:ind w:left="400"/>
            <w:jc w:val="center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</w:p>
        <w:p w14:paraId="31C88367" w14:textId="77777777" w:rsidR="00E9195A" w:rsidRPr="00BA5CA9" w:rsidRDefault="00E9195A" w:rsidP="001254A9">
          <w:pPr>
            <w:spacing w:after="0" w:line="240" w:lineRule="auto"/>
            <w:jc w:val="center"/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</w:pP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- </w:t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fldChar w:fldCharType="begin"/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instrText xml:space="preserve"> PAGE </w:instrText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fldChar w:fldCharType="separate"/>
          </w:r>
          <w:r w:rsidR="0007424E">
            <w:rPr>
              <w:rFonts w:ascii="Tahoma" w:eastAsia="Times New Roman" w:hAnsi="Tahoma" w:cs="Tahoma"/>
              <w:bCs/>
              <w:noProof/>
              <w:sz w:val="16"/>
              <w:szCs w:val="16"/>
              <w:lang w:eastAsia="el-GR"/>
            </w:rPr>
            <w:t>1</w:t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fldChar w:fldCharType="end"/>
          </w:r>
          <w:r w:rsidRPr="00BA5CA9">
            <w:rPr>
              <w:rFonts w:ascii="Tahoma" w:eastAsia="Times New Roman" w:hAnsi="Tahoma" w:cs="Tahoma"/>
              <w:bCs/>
              <w:sz w:val="16"/>
              <w:szCs w:val="16"/>
              <w:lang w:eastAsia="el-GR"/>
            </w:rPr>
            <w:t xml:space="preserve"> -</w:t>
          </w:r>
        </w:p>
      </w:tc>
      <w:tc>
        <w:tcPr>
          <w:tcW w:w="2798" w:type="dxa"/>
          <w:vAlign w:val="center"/>
        </w:tcPr>
        <w:p w14:paraId="7465D29E" w14:textId="77777777" w:rsidR="00E9195A" w:rsidRPr="00BA5CA9" w:rsidRDefault="00E9195A" w:rsidP="001254A9">
          <w:pPr>
            <w:spacing w:after="0" w:line="240" w:lineRule="auto"/>
            <w:jc w:val="right"/>
            <w:rPr>
              <w:rFonts w:ascii="Arial Narrow" w:eastAsia="Times New Roman" w:hAnsi="Arial Narrow" w:cs="Times New Roman"/>
              <w:bCs/>
              <w:lang w:eastAsia="el-GR"/>
            </w:rPr>
          </w:pPr>
          <w:r w:rsidRPr="00BA5CA9">
            <w:rPr>
              <w:rFonts w:ascii="Arial Narrow" w:eastAsia="Times New Roman" w:hAnsi="Arial Narrow" w:cs="Times New Roman"/>
              <w:bCs/>
              <w:noProof/>
              <w:lang w:eastAsia="el-GR"/>
            </w:rPr>
            <w:drawing>
              <wp:inline distT="0" distB="0" distL="0" distR="0" wp14:anchorId="25911298" wp14:editId="498327FD">
                <wp:extent cx="742950" cy="457200"/>
                <wp:effectExtent l="0" t="0" r="0" b="0"/>
                <wp:docPr id="22" name="Εικόνα 22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36" cy="4747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CD75C" w14:textId="77777777" w:rsidR="00DF7CF2" w:rsidRDefault="00DF7CF2" w:rsidP="00710679">
      <w:pPr>
        <w:spacing w:after="0" w:line="240" w:lineRule="auto"/>
      </w:pPr>
      <w:r>
        <w:separator/>
      </w:r>
    </w:p>
  </w:footnote>
  <w:footnote w:type="continuationSeparator" w:id="0">
    <w:p w14:paraId="3F397A53" w14:textId="77777777" w:rsidR="00DF7CF2" w:rsidRDefault="00DF7CF2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432701">
    <w:abstractNumId w:val="5"/>
  </w:num>
  <w:num w:numId="2" w16cid:durableId="2134907533">
    <w:abstractNumId w:val="5"/>
  </w:num>
  <w:num w:numId="3" w16cid:durableId="44723706">
    <w:abstractNumId w:val="5"/>
  </w:num>
  <w:num w:numId="4" w16cid:durableId="2109889209">
    <w:abstractNumId w:val="5"/>
  </w:num>
  <w:num w:numId="5" w16cid:durableId="1034307979">
    <w:abstractNumId w:val="5"/>
  </w:num>
  <w:num w:numId="6" w16cid:durableId="1359354428">
    <w:abstractNumId w:val="8"/>
  </w:num>
  <w:num w:numId="7" w16cid:durableId="2043746951">
    <w:abstractNumId w:val="14"/>
  </w:num>
  <w:num w:numId="8" w16cid:durableId="1989019345">
    <w:abstractNumId w:val="18"/>
  </w:num>
  <w:num w:numId="9" w16cid:durableId="606155549">
    <w:abstractNumId w:val="18"/>
  </w:num>
  <w:num w:numId="10" w16cid:durableId="538397975">
    <w:abstractNumId w:val="18"/>
  </w:num>
  <w:num w:numId="11" w16cid:durableId="1569536793">
    <w:abstractNumId w:val="18"/>
  </w:num>
  <w:num w:numId="12" w16cid:durableId="1336685702">
    <w:abstractNumId w:val="1"/>
  </w:num>
  <w:num w:numId="13" w16cid:durableId="1430731594">
    <w:abstractNumId w:val="13"/>
  </w:num>
  <w:num w:numId="14" w16cid:durableId="2069451078">
    <w:abstractNumId w:val="17"/>
  </w:num>
  <w:num w:numId="15" w16cid:durableId="1676372623">
    <w:abstractNumId w:val="11"/>
  </w:num>
  <w:num w:numId="16" w16cid:durableId="2095665345">
    <w:abstractNumId w:val="3"/>
  </w:num>
  <w:num w:numId="17" w16cid:durableId="1060401850">
    <w:abstractNumId w:val="7"/>
  </w:num>
  <w:num w:numId="18" w16cid:durableId="375856608">
    <w:abstractNumId w:val="4"/>
  </w:num>
  <w:num w:numId="19" w16cid:durableId="674572500">
    <w:abstractNumId w:val="10"/>
  </w:num>
  <w:num w:numId="20" w16cid:durableId="2071876488">
    <w:abstractNumId w:val="9"/>
  </w:num>
  <w:num w:numId="21" w16cid:durableId="1921593323">
    <w:abstractNumId w:val="15"/>
  </w:num>
  <w:num w:numId="22" w16cid:durableId="1766345689">
    <w:abstractNumId w:val="2"/>
  </w:num>
  <w:num w:numId="23" w16cid:durableId="191965177">
    <w:abstractNumId w:val="18"/>
  </w:num>
  <w:num w:numId="24" w16cid:durableId="586769845">
    <w:abstractNumId w:val="0"/>
  </w:num>
  <w:num w:numId="25" w16cid:durableId="501355352">
    <w:abstractNumId w:val="12"/>
  </w:num>
  <w:num w:numId="26" w16cid:durableId="2142922386">
    <w:abstractNumId w:val="16"/>
  </w:num>
  <w:num w:numId="27" w16cid:durableId="1470130703">
    <w:abstractNumId w:val="6"/>
  </w:num>
  <w:num w:numId="28" w16cid:durableId="1159737676">
    <w:abstractNumId w:val="18"/>
  </w:num>
  <w:num w:numId="29" w16cid:durableId="11120924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24E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B4866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5072C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1152"/>
    <w:rsid w:val="005C51D7"/>
    <w:rsid w:val="005C7102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CF2"/>
    <w:rsid w:val="00DF7DD6"/>
    <w:rsid w:val="00E07BD5"/>
    <w:rsid w:val="00E14C90"/>
    <w:rsid w:val="00E339D7"/>
    <w:rsid w:val="00E41A1C"/>
    <w:rsid w:val="00E65297"/>
    <w:rsid w:val="00E66170"/>
    <w:rsid w:val="00E713AD"/>
    <w:rsid w:val="00E82809"/>
    <w:rsid w:val="00E83C7E"/>
    <w:rsid w:val="00E90173"/>
    <w:rsid w:val="00E9146A"/>
    <w:rsid w:val="00E9195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C7E76"/>
  <w15:docId w15:val="{27913EB5-8300-4E52-89A6-1D6AF478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EF3A5163B5B4592FC69E9E677B752" ma:contentTypeVersion="17" ma:contentTypeDescription="Create a new document." ma:contentTypeScope="" ma:versionID="6771df6d4c64cdfc519d4e83eba7a9e5">
  <xsd:schema xmlns:xsd="http://www.w3.org/2001/XMLSchema" xmlns:xs="http://www.w3.org/2001/XMLSchema" xmlns:p="http://schemas.microsoft.com/office/2006/metadata/properties" xmlns:ns2="878a4da8-b03c-4e26-a632-6d6c173a5c48" xmlns:ns3="549394a4-b021-4608-87c2-742edbbb0252" targetNamespace="http://schemas.microsoft.com/office/2006/metadata/properties" ma:root="true" ma:fieldsID="caf671da53da9569f18eefab42a0fb9d" ns2:_="" ns3:_="">
    <xsd:import namespace="878a4da8-b03c-4e26-a632-6d6c173a5c48"/>
    <xsd:import namespace="549394a4-b021-4608-87c2-742edbbb02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a4da8-b03c-4e26-a632-6d6c173a5c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99a683d6-ab03-4308-aa0f-a0e50b884197}" ma:internalName="TaxCatchAll" ma:showField="CatchAllData" ma:web="878a4da8-b03c-4e26-a632-6d6c173a5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94a4-b021-4608-87c2-742edbbb0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1b75b57-768e-48d9-90e9-4072f3806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9394a4-b021-4608-87c2-742edbbb0252">
      <Terms xmlns="http://schemas.microsoft.com/office/infopath/2007/PartnerControls"/>
    </lcf76f155ced4ddcb4097134ff3c332f>
    <TaxCatchAll xmlns="878a4da8-b03c-4e26-a632-6d6c173a5c4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D7DE9-B174-48C3-9251-0A10F38B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a4da8-b03c-4e26-a632-6d6c173a5c48"/>
    <ds:schemaRef ds:uri="549394a4-b021-4608-87c2-742edbbb0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C3F28-CAB6-483F-BC54-3308BEE83A7A}">
  <ds:schemaRefs>
    <ds:schemaRef ds:uri="http://schemas.microsoft.com/office/2006/metadata/properties"/>
    <ds:schemaRef ds:uri="http://schemas.microsoft.com/office/infopath/2007/PartnerControls"/>
    <ds:schemaRef ds:uri="549394a4-b021-4608-87c2-742edbbb0252"/>
    <ds:schemaRef ds:uri="878a4da8-b03c-4e26-a632-6d6c173a5c48"/>
  </ds:schemaRefs>
</ds:datastoreItem>
</file>

<file path=customXml/itemProps3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6EF62D-0B2A-4302-9F96-9C6697CB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1836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Stathis Kourniotis</dc:creator>
  <cp:lastModifiedBy>ΠΟΛΥΖΩΗ ΑΓΓΕΛΙΚΗ</cp:lastModifiedBy>
  <cp:revision>2</cp:revision>
  <cp:lastPrinted>2023-06-26T10:53:00Z</cp:lastPrinted>
  <dcterms:created xsi:type="dcterms:W3CDTF">2025-12-17T11:28:00Z</dcterms:created>
  <dcterms:modified xsi:type="dcterms:W3CDTF">2025-12-17T11:28:00Z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0x010100935EF3A5163B5B4592FC69E9E677B752</vt:lpwstr>
  </property>
  <property fmtid="{D5CDD505-2E9C-101B-9397-08002B2CF9AE}" pid="3" name="MediaServiceImageTags">
    <vt:lpwstr/>
  </property>
</Properties>
</file>